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2440F" w:rsidRDefault="00A2440F">
      <w:r>
        <w:t>DATE</w:t>
      </w:r>
      <w:proofErr w:type="gramStart"/>
      <w:r>
        <w:t>:_</w:t>
      </w:r>
      <w:proofErr w:type="gramEnd"/>
      <w:r>
        <w:t>__________________________</w:t>
      </w:r>
    </w:p>
    <w:p w:rsidR="001034DF" w:rsidRDefault="00F00C37">
      <w:r>
        <w:t>Contact</w:t>
      </w:r>
      <w:proofErr w:type="gramStart"/>
      <w:r>
        <w:t>:</w:t>
      </w:r>
      <w:r w:rsidR="00A2440F">
        <w:t>_</w:t>
      </w:r>
      <w:proofErr w:type="gramEnd"/>
      <w:r w:rsidR="00A2440F">
        <w:t>________________________ Phone__________________________________</w:t>
      </w:r>
    </w:p>
    <w:p w:rsidR="001034DF" w:rsidRDefault="001133CF">
      <w:r>
        <w:rPr>
          <w:noProof/>
        </w:rPr>
        <w:pict>
          <v:shapetype id="_x0000_t202" coordsize="21600,21600" o:spt="202" path="m0,0l0,21600,21600,21600,21600,0xe">
            <v:stroke joinstyle="miter"/>
            <v:path gradientshapeok="t" o:connecttype="rect"/>
          </v:shapetype>
          <v:shape id="_x0000_s1026" type="#_x0000_t202" style="position:absolute;margin-left:99pt;margin-top:7.85pt;width:184.4pt;height:171pt;z-index:251658240;mso-wrap-edited:f;mso-position-horizontal:absolute;mso-position-vertical:absolute" wrapcoords="0 0 21600 0 21600 21600 0 21600 0 0" filled="f" stroked="f">
            <v:fill o:detectmouseclick="t"/>
            <v:textbox inset=",7.2pt,,7.2pt">
              <w:txbxContent>
                <w:p w:rsidR="00B361CF" w:rsidRDefault="00B361CF">
                  <w:r>
                    <w:rPr>
                      <w:noProof/>
                    </w:rPr>
                    <w:drawing>
                      <wp:inline distT="0" distB="0" distL="0" distR="0">
                        <wp:extent cx="2218055" cy="2218055"/>
                        <wp:effectExtent l="25400" t="0" r="0" b="0"/>
                        <wp:docPr id="1" name="Picture 1" descr=":::Desktop:FGAW-FilmNotes:appleeart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FGAW-FilmNotes:appleearth3.jpg"/>
                                <pic:cNvPicPr>
                                  <a:picLocks noChangeAspect="1" noChangeArrowheads="1"/>
                                </pic:cNvPicPr>
                              </pic:nvPicPr>
                              <pic:blipFill>
                                <a:blip r:embed="rId4"/>
                                <a:srcRect/>
                                <a:stretch>
                                  <a:fillRect/>
                                </a:stretch>
                              </pic:blipFill>
                              <pic:spPr bwMode="auto">
                                <a:xfrm>
                                  <a:off x="0" y="0"/>
                                  <a:ext cx="2218055" cy="2218055"/>
                                </a:xfrm>
                                <a:prstGeom prst="rect">
                                  <a:avLst/>
                                </a:prstGeom>
                                <a:noFill/>
                                <a:ln w="9525">
                                  <a:noFill/>
                                  <a:miter lim="800000"/>
                                  <a:headEnd/>
                                  <a:tailEnd/>
                                </a:ln>
                              </pic:spPr>
                            </pic:pic>
                          </a:graphicData>
                        </a:graphic>
                      </wp:inline>
                    </w:drawing>
                  </w:r>
                </w:p>
              </w:txbxContent>
            </v:textbox>
            <w10:wrap type="tight"/>
          </v:shape>
        </w:pict>
      </w:r>
    </w:p>
    <w:p w:rsidR="001034DF" w:rsidRDefault="001034DF"/>
    <w:p w:rsidR="00B361CF" w:rsidRDefault="00B361CF">
      <w:pPr>
        <w:rPr>
          <w:b/>
        </w:rPr>
      </w:pPr>
    </w:p>
    <w:p w:rsidR="00B361CF" w:rsidRDefault="00B361CF">
      <w:pPr>
        <w:rPr>
          <w:b/>
        </w:rPr>
      </w:pPr>
    </w:p>
    <w:p w:rsidR="00B361CF" w:rsidRDefault="00B361CF">
      <w:pPr>
        <w:rPr>
          <w:b/>
        </w:rPr>
      </w:pPr>
    </w:p>
    <w:p w:rsidR="00B361CF" w:rsidRDefault="00B361CF">
      <w:pPr>
        <w:rPr>
          <w:b/>
        </w:rPr>
      </w:pPr>
    </w:p>
    <w:p w:rsidR="00B361CF" w:rsidRDefault="00B361CF">
      <w:pPr>
        <w:rPr>
          <w:b/>
        </w:rPr>
      </w:pPr>
    </w:p>
    <w:p w:rsidR="00B361CF" w:rsidRDefault="00B361CF">
      <w:pPr>
        <w:rPr>
          <w:b/>
        </w:rPr>
      </w:pPr>
    </w:p>
    <w:p w:rsidR="001034DF" w:rsidRPr="00931506" w:rsidRDefault="001034DF">
      <w:pPr>
        <w:rPr>
          <w:b/>
        </w:rPr>
      </w:pPr>
      <w:r w:rsidRPr="00931506">
        <w:rPr>
          <w:b/>
        </w:rPr>
        <w:br/>
      </w:r>
    </w:p>
    <w:p w:rsidR="001034DF" w:rsidRDefault="001034DF"/>
    <w:p w:rsidR="00B361CF" w:rsidRDefault="00B361CF" w:rsidP="001034DF">
      <w:pPr>
        <w:jc w:val="center"/>
        <w:rPr>
          <w:b/>
          <w:sz w:val="28"/>
          <w:szCs w:val="28"/>
        </w:rPr>
      </w:pPr>
    </w:p>
    <w:p w:rsidR="00B361CF" w:rsidRDefault="00B361CF" w:rsidP="001034DF">
      <w:pPr>
        <w:jc w:val="center"/>
        <w:rPr>
          <w:b/>
          <w:sz w:val="28"/>
          <w:szCs w:val="28"/>
        </w:rPr>
      </w:pPr>
    </w:p>
    <w:p w:rsidR="00B361CF" w:rsidRDefault="00B361CF" w:rsidP="001034DF">
      <w:pPr>
        <w:jc w:val="center"/>
        <w:rPr>
          <w:b/>
          <w:sz w:val="28"/>
          <w:szCs w:val="28"/>
        </w:rPr>
      </w:pPr>
    </w:p>
    <w:p w:rsidR="00B361CF" w:rsidRDefault="00B361CF" w:rsidP="001034DF">
      <w:pPr>
        <w:jc w:val="center"/>
        <w:rPr>
          <w:b/>
          <w:sz w:val="28"/>
          <w:szCs w:val="28"/>
        </w:rPr>
      </w:pPr>
    </w:p>
    <w:p w:rsidR="001034DF" w:rsidRPr="001034DF" w:rsidRDefault="001034DF" w:rsidP="001034DF">
      <w:pPr>
        <w:jc w:val="center"/>
        <w:rPr>
          <w:b/>
          <w:sz w:val="28"/>
          <w:szCs w:val="28"/>
        </w:rPr>
      </w:pPr>
      <w:r w:rsidRPr="001034DF">
        <w:rPr>
          <w:b/>
          <w:sz w:val="28"/>
          <w:szCs w:val="28"/>
        </w:rPr>
        <w:t>Alaskan Mother and 10-Year-Old Son Reveal Year of Global T</w:t>
      </w:r>
      <w:r w:rsidR="00A2440F">
        <w:rPr>
          <w:b/>
          <w:sz w:val="28"/>
          <w:szCs w:val="28"/>
        </w:rPr>
        <w:t>ravel In</w:t>
      </w:r>
      <w:r w:rsidRPr="001034DF">
        <w:rPr>
          <w:b/>
          <w:sz w:val="28"/>
          <w:szCs w:val="28"/>
        </w:rPr>
        <w:t xml:space="preserve"> Documentary Film</w:t>
      </w:r>
    </w:p>
    <w:p w:rsidR="001034DF" w:rsidRPr="001034DF" w:rsidRDefault="001034DF" w:rsidP="001034DF">
      <w:pPr>
        <w:jc w:val="center"/>
        <w:rPr>
          <w:b/>
        </w:rPr>
      </w:pPr>
    </w:p>
    <w:p w:rsidR="001034DF" w:rsidRDefault="001034DF" w:rsidP="001034DF">
      <w:pPr>
        <w:ind w:right="-720"/>
        <w:jc w:val="center"/>
        <w:rPr>
          <w:b/>
        </w:rPr>
      </w:pPr>
      <w:r w:rsidRPr="001034DF">
        <w:rPr>
          <w:b/>
        </w:rPr>
        <w:t xml:space="preserve">Documentary Film Screening of “World School” </w:t>
      </w:r>
      <w:r w:rsidR="00A2440F">
        <w:rPr>
          <w:b/>
        </w:rPr>
        <w:t>to be held ________________(Date) _______at_____________(Venue)__________________</w:t>
      </w:r>
      <w:r w:rsidR="00ED5C9C">
        <w:rPr>
          <w:b/>
        </w:rPr>
        <w:t>Tick</w:t>
      </w:r>
      <w:r w:rsidR="00A2440F">
        <w:rPr>
          <w:b/>
        </w:rPr>
        <w:t>ets on Sale starting ____(Date)___</w:t>
      </w:r>
      <w:r w:rsidR="00ED5C9C">
        <w:rPr>
          <w:b/>
        </w:rPr>
        <w:t>.</w:t>
      </w:r>
    </w:p>
    <w:p w:rsidR="001034DF" w:rsidRDefault="001034DF" w:rsidP="001034DF">
      <w:pPr>
        <w:ind w:right="-720"/>
        <w:jc w:val="center"/>
        <w:rPr>
          <w:b/>
        </w:rPr>
      </w:pPr>
    </w:p>
    <w:p w:rsidR="001034DF" w:rsidRDefault="001034DF" w:rsidP="001034DF">
      <w:pPr>
        <w:ind w:right="-720"/>
        <w:jc w:val="center"/>
        <w:rPr>
          <w:b/>
        </w:rPr>
      </w:pPr>
    </w:p>
    <w:p w:rsidR="00A2440F" w:rsidRDefault="001034DF" w:rsidP="001034DF">
      <w:pPr>
        <w:spacing w:line="480" w:lineRule="auto"/>
        <w:ind w:right="-720"/>
      </w:pPr>
      <w:r>
        <w:rPr>
          <w:b/>
        </w:rPr>
        <w:tab/>
      </w:r>
      <w:r w:rsidR="00A2440F">
        <w:rPr>
          <w:b/>
        </w:rPr>
        <w:t>CITY</w:t>
      </w:r>
      <w:r>
        <w:rPr>
          <w:b/>
        </w:rPr>
        <w:t xml:space="preserve"> </w:t>
      </w:r>
      <w:r w:rsidR="00A2440F">
        <w:rPr>
          <w:b/>
        </w:rPr>
        <w:t>- ___(residents of your town)</w:t>
      </w:r>
      <w:r>
        <w:t xml:space="preserve"> looking for some inspiration to travel won’t want to miss “World School,” a film that will be shown in </w:t>
      </w:r>
      <w:r w:rsidR="00A2440F">
        <w:t xml:space="preserve">____________ on __________. The  </w:t>
      </w:r>
    </w:p>
    <w:p w:rsidR="001034DF" w:rsidRDefault="00A2440F" w:rsidP="001034DF">
      <w:pPr>
        <w:spacing w:line="480" w:lineRule="auto"/>
        <w:ind w:right="-720"/>
      </w:pPr>
      <w:r>
        <w:t>46</w:t>
      </w:r>
      <w:r w:rsidR="001034DF">
        <w:t>-minute</w:t>
      </w:r>
      <w:r w:rsidR="008B6750">
        <w:t xml:space="preserve"> documentary chronicle</w:t>
      </w:r>
      <w:r>
        <w:t>s</w:t>
      </w:r>
      <w:r w:rsidR="008B6750">
        <w:t xml:space="preserve"> the year </w:t>
      </w:r>
      <w:r w:rsidR="001034DF">
        <w:t>long, global trip</w:t>
      </w:r>
      <w:r>
        <w:t xml:space="preserve"> taken by Alaska f</w:t>
      </w:r>
      <w:r w:rsidR="00F00C37">
        <w:t>ilmmaker and m</w:t>
      </w:r>
      <w:r w:rsidR="001034DF">
        <w:t>om Mary Katzke and her at that time 5</w:t>
      </w:r>
      <w:r w:rsidR="001034DF" w:rsidRPr="001034DF">
        <w:rPr>
          <w:vertAlign w:val="superscript"/>
        </w:rPr>
        <w:t>th</w:t>
      </w:r>
      <w:r w:rsidR="001034DF">
        <w:t xml:space="preserve"> gra</w:t>
      </w:r>
      <w:r w:rsidR="00F00C37">
        <w:t xml:space="preserve">de son, </w:t>
      </w:r>
      <w:proofErr w:type="spellStart"/>
      <w:r w:rsidR="00F00C37">
        <w:t>Cor</w:t>
      </w:r>
      <w:r w:rsidR="008B6750">
        <w:t>in</w:t>
      </w:r>
      <w:proofErr w:type="spellEnd"/>
      <w:r w:rsidR="008B6750">
        <w:t xml:space="preserve">. “World School” </w:t>
      </w:r>
      <w:bookmarkStart w:id="0" w:name="_GoBack"/>
      <w:bookmarkEnd w:id="0"/>
      <w:r w:rsidR="001034DF">
        <w:t>shows parents and children how traveling can be an amazing education for all ages, and it seeks to inspire more families to “take the leap and go travel</w:t>
      </w:r>
      <w:r w:rsidR="00F00C37">
        <w:t xml:space="preserve"> for a gap year”</w:t>
      </w:r>
      <w:r w:rsidR="001034DF">
        <w:t>.</w:t>
      </w:r>
    </w:p>
    <w:p w:rsidR="001034DF" w:rsidRDefault="001034DF" w:rsidP="001034DF">
      <w:pPr>
        <w:spacing w:line="480" w:lineRule="auto"/>
        <w:ind w:right="-720" w:firstLine="720"/>
      </w:pPr>
      <w:r>
        <w:t>A special screening of the film will be show</w:t>
      </w:r>
      <w:r w:rsidR="00F00C37">
        <w:t xml:space="preserve">n on </w:t>
      </w:r>
      <w:r w:rsidR="00A2440F">
        <w:t>____________________</w:t>
      </w:r>
      <w:r>
        <w:t xml:space="preserve"> at </w:t>
      </w:r>
      <w:r w:rsidR="00F00C37">
        <w:t xml:space="preserve">the </w:t>
      </w:r>
      <w:r w:rsidR="00A2440F">
        <w:t>_______________</w:t>
      </w:r>
      <w:proofErr w:type="gramStart"/>
      <w:r w:rsidR="00A2440F">
        <w:t xml:space="preserve">_ </w:t>
      </w:r>
      <w:r>
        <w:t>.</w:t>
      </w:r>
      <w:proofErr w:type="gramEnd"/>
    </w:p>
    <w:p w:rsidR="00931506" w:rsidRDefault="001034DF" w:rsidP="00197972">
      <w:pPr>
        <w:spacing w:line="480" w:lineRule="auto"/>
        <w:ind w:right="-720" w:firstLine="720"/>
      </w:pPr>
      <w:r>
        <w:t xml:space="preserve">In 2010, Mary and </w:t>
      </w:r>
      <w:proofErr w:type="spellStart"/>
      <w:r>
        <w:t>Corin</w:t>
      </w:r>
      <w:proofErr w:type="spellEnd"/>
      <w:r>
        <w:t xml:space="preserve"> Katzke sold everything and left Anchorage with two backpacks, two knapsacks and a suitcase full of books. They had one-way tickets to Ireland </w:t>
      </w:r>
      <w:r w:rsidR="00F00C37">
        <w:t>and a wish list in hand, but no</w:t>
      </w:r>
      <w:r>
        <w:t xml:space="preserve"> further itinerary. They continued heading </w:t>
      </w:r>
      <w:proofErr w:type="gramStart"/>
      <w:r>
        <w:t>East</w:t>
      </w:r>
      <w:proofErr w:type="gramEnd"/>
      <w:r>
        <w:t xml:space="preserve"> for the entire school year, covering three continents: Europe, Africa and Asia. In the course of their travels, they visited 28 countries and used nearly every form of transportation invented. </w:t>
      </w:r>
    </w:p>
    <w:p w:rsidR="001034DF" w:rsidRDefault="001034DF" w:rsidP="00931506">
      <w:pPr>
        <w:spacing w:line="480" w:lineRule="auto"/>
        <w:ind w:right="-720" w:firstLine="720"/>
      </w:pPr>
      <w:r>
        <w:t xml:space="preserve">They stayed with </w:t>
      </w:r>
      <w:proofErr w:type="spellStart"/>
      <w:r>
        <w:t>Servas</w:t>
      </w:r>
      <w:proofErr w:type="spellEnd"/>
      <w:r>
        <w:t xml:space="preserve"> families in Malaysia and Scotland, traveled around Africa</w:t>
      </w:r>
      <w:r w:rsidR="00931506">
        <w:t xml:space="preserve"> on an </w:t>
      </w:r>
      <w:r>
        <w:t xml:space="preserve">exotic cruise ship and rode bicycles across rice fields in Vietnam. </w:t>
      </w:r>
      <w:r w:rsidR="00A2440F">
        <w:t xml:space="preserve"> </w:t>
      </w:r>
      <w:proofErr w:type="spellStart"/>
      <w:r>
        <w:t>Corin</w:t>
      </w:r>
      <w:proofErr w:type="spellEnd"/>
      <w:r>
        <w:t>, now an 8</w:t>
      </w:r>
      <w:r w:rsidRPr="001034DF">
        <w:rPr>
          <w:vertAlign w:val="superscript"/>
        </w:rPr>
        <w:t>th</w:t>
      </w:r>
      <w:r>
        <w:t xml:space="preserve"> grader at </w:t>
      </w:r>
      <w:proofErr w:type="spellStart"/>
      <w:r>
        <w:t>Romig</w:t>
      </w:r>
      <w:proofErr w:type="spellEnd"/>
      <w:r>
        <w:t xml:space="preserve"> Middle School, grew five inches, lost nine teeth and put on 15 pounds. The question he is most asked is,</w:t>
      </w:r>
      <w:r w:rsidR="00197972">
        <w:t xml:space="preserve"> “what was your favorite place</w:t>
      </w:r>
      <w:r>
        <w:t xml:space="preserve">?” He is </w:t>
      </w:r>
      <w:r w:rsidR="00197972">
        <w:t>happy to tell them it was Dubai-</w:t>
      </w:r>
      <w:r>
        <w:t xml:space="preserve"> and China.</w:t>
      </w:r>
    </w:p>
    <w:p w:rsidR="001034DF" w:rsidRDefault="001034DF" w:rsidP="001034DF">
      <w:pPr>
        <w:spacing w:line="480" w:lineRule="auto"/>
        <w:ind w:right="-720" w:firstLine="720"/>
      </w:pPr>
      <w:r>
        <w:t>While Mary admits the idea of going around the world had always been in the back of her mind, it took a family tragedy to give her the courage to actually do it.</w:t>
      </w:r>
    </w:p>
    <w:p w:rsidR="001034DF" w:rsidRDefault="001034DF" w:rsidP="001034DF">
      <w:pPr>
        <w:spacing w:line="480" w:lineRule="auto"/>
        <w:ind w:right="-720" w:firstLine="720"/>
      </w:pPr>
      <w:r>
        <w:t>“Kids grow up so quickly and th</w:t>
      </w:r>
      <w:r w:rsidR="00F00C37">
        <w:t>ere is no getting that time back</w:t>
      </w:r>
      <w:r w:rsidR="00197972">
        <w:t>,” said Mary Katzke. “Family t</w:t>
      </w:r>
      <w:r>
        <w:t>ravel allows both education, and the chance to savor this precious time.”</w:t>
      </w:r>
    </w:p>
    <w:p w:rsidR="007336C6" w:rsidRDefault="007336C6" w:rsidP="001034DF">
      <w:pPr>
        <w:spacing w:line="480" w:lineRule="auto"/>
        <w:ind w:right="-720" w:firstLine="720"/>
      </w:pPr>
      <w:r>
        <w:t xml:space="preserve">Katzke says the two things people said to them most during their travels were 1) they wished they had done that when their kids were young, and, 2) how did you pull this off? She tells them that they can do </w:t>
      </w:r>
      <w:proofErr w:type="gramStart"/>
      <w:r>
        <w:t>it,</w:t>
      </w:r>
      <w:proofErr w:type="gramEnd"/>
      <w:r>
        <w:t xml:space="preserve"> it’s not an impossible dream.</w:t>
      </w:r>
    </w:p>
    <w:p w:rsidR="007336C6" w:rsidRDefault="00F00C37" w:rsidP="001034DF">
      <w:pPr>
        <w:spacing w:line="480" w:lineRule="auto"/>
        <w:ind w:right="-720" w:firstLine="720"/>
      </w:pPr>
      <w:r>
        <w:t xml:space="preserve">The </w:t>
      </w:r>
      <w:r w:rsidR="007336C6">
        <w:t xml:space="preserve">World School </w:t>
      </w:r>
      <w:r>
        <w:t xml:space="preserve">documentary </w:t>
      </w:r>
      <w:r w:rsidR="007336C6">
        <w:t>was made possible through crowd</w:t>
      </w:r>
      <w:r>
        <w:t>-</w:t>
      </w:r>
      <w:r w:rsidR="007336C6">
        <w:t>source funding with over 90 supporters, and matches from the Alaska International Education Foundation, the Rasmuson Foundation and USA Artists. A grant</w:t>
      </w:r>
      <w:r w:rsidR="00A2440F">
        <w:t xml:space="preserve"> from the Atwood Foundation has</w:t>
      </w:r>
      <w:r w:rsidR="007336C6">
        <w:t xml:space="preserve"> allow</w:t>
      </w:r>
      <w:r w:rsidR="00A2440F">
        <w:t>ed</w:t>
      </w:r>
      <w:r w:rsidR="007336C6">
        <w:t xml:space="preserve"> the development of a discussion guide for parents and educators to use with the film.</w:t>
      </w:r>
    </w:p>
    <w:p w:rsidR="007336C6" w:rsidRDefault="00A2440F" w:rsidP="001034DF">
      <w:pPr>
        <w:spacing w:line="480" w:lineRule="auto"/>
        <w:ind w:right="-720" w:firstLine="720"/>
      </w:pPr>
      <w:r>
        <w:t>The 46</w:t>
      </w:r>
      <w:r w:rsidR="007336C6">
        <w:t xml:space="preserve">-minute documentary film shows how the </w:t>
      </w:r>
      <w:proofErr w:type="spellStart"/>
      <w:r w:rsidR="007336C6">
        <w:t>Katzkes</w:t>
      </w:r>
      <w:proofErr w:type="spellEnd"/>
      <w:r w:rsidR="007336C6">
        <w:t xml:space="preserve"> did their trip and encourages others to follow their lead. Vanessa Cochran, a frequent collaborator on Affinityfilms’ productions, edited the film and the original music score was composed</w:t>
      </w:r>
      <w:r>
        <w:t xml:space="preserve"> and performed</w:t>
      </w:r>
      <w:r w:rsidR="007336C6">
        <w:t xml:space="preserve"> by Josh </w:t>
      </w:r>
      <w:proofErr w:type="spellStart"/>
      <w:r w:rsidR="007336C6">
        <w:t>Sulfa</w:t>
      </w:r>
      <w:r w:rsidR="00F00C37">
        <w:t>no</w:t>
      </w:r>
      <w:proofErr w:type="spellEnd"/>
      <w:r w:rsidR="00F00C37">
        <w:t>, a young talented musician from Los Angeles creating his first film score.</w:t>
      </w:r>
    </w:p>
    <w:p w:rsidR="007336C6" w:rsidRDefault="007336C6" w:rsidP="001034DF">
      <w:pPr>
        <w:spacing w:line="480" w:lineRule="auto"/>
        <w:ind w:right="-720" w:firstLine="720"/>
      </w:pPr>
      <w:r>
        <w:t>View a trailer for the film</w:t>
      </w:r>
      <w:r w:rsidR="001463BF">
        <w:t xml:space="preserve"> by copying and pasting:</w:t>
      </w:r>
      <w:r>
        <w:t xml:space="preserve"> </w:t>
      </w:r>
      <w:r w:rsidR="001463BF" w:rsidRPr="001463BF">
        <w:t>https://www.youtube.com/watch</w:t>
      </w:r>
      <w:proofErr w:type="gramStart"/>
      <w:r w:rsidR="001463BF" w:rsidRPr="001463BF">
        <w:t>?v</w:t>
      </w:r>
      <w:proofErr w:type="gramEnd"/>
      <w:r w:rsidR="001463BF" w:rsidRPr="001463BF">
        <w:t>=EC10m0CieQ8&amp;feature=youtube_gdata_player</w:t>
      </w:r>
      <w:r w:rsidR="00931506">
        <w:t xml:space="preserve"> </w:t>
      </w:r>
      <w:r>
        <w:t xml:space="preserve">Follow us on </w:t>
      </w:r>
      <w:hyperlink r:id="rId5" w:history="1">
        <w:proofErr w:type="spellStart"/>
        <w:r w:rsidRPr="00931506">
          <w:rPr>
            <w:rStyle w:val="Hyperlink"/>
          </w:rPr>
          <w:t>Facebook</w:t>
        </w:r>
        <w:proofErr w:type="spellEnd"/>
        <w:r w:rsidRPr="00931506">
          <w:rPr>
            <w:rStyle w:val="Hyperlink"/>
          </w:rPr>
          <w:t>.</w:t>
        </w:r>
      </w:hyperlink>
      <w:r w:rsidR="001463BF">
        <w:t xml:space="preserve">  (World School Film)</w:t>
      </w:r>
    </w:p>
    <w:p w:rsidR="00931506" w:rsidRDefault="00931506" w:rsidP="001034DF">
      <w:pPr>
        <w:spacing w:line="480" w:lineRule="auto"/>
        <w:ind w:right="-720" w:firstLine="720"/>
      </w:pPr>
    </w:p>
    <w:p w:rsidR="00931506" w:rsidRDefault="00931506" w:rsidP="00931506">
      <w:pPr>
        <w:ind w:right="-720"/>
      </w:pPr>
      <w:r>
        <w:rPr>
          <w:b/>
          <w:i/>
        </w:rPr>
        <w:t xml:space="preserve">Media Note: </w:t>
      </w:r>
      <w:r>
        <w:t xml:space="preserve">Mary and </w:t>
      </w:r>
      <w:proofErr w:type="spellStart"/>
      <w:r>
        <w:t>Corin</w:t>
      </w:r>
      <w:proofErr w:type="spellEnd"/>
      <w:r>
        <w:t xml:space="preserve"> Katzke are available for interviews prior to the events and outside of school hours</w:t>
      </w:r>
      <w:r w:rsidR="00A2440F">
        <w:t xml:space="preserve"> when scheduled in advance</w:t>
      </w:r>
      <w:r>
        <w:t xml:space="preserve">. Links to the trailer and </w:t>
      </w:r>
      <w:proofErr w:type="spellStart"/>
      <w:r>
        <w:t>Facebook</w:t>
      </w:r>
      <w:proofErr w:type="spellEnd"/>
      <w:r>
        <w:t xml:space="preserve"> page are encouraged. Full resolution images from the photography exhibit are available upon request.</w:t>
      </w:r>
      <w:r w:rsidR="00221E47">
        <w:t xml:space="preserve"> Reach them directly at 907-222-6882.</w:t>
      </w:r>
    </w:p>
    <w:p w:rsidR="00931506" w:rsidRDefault="00931506" w:rsidP="00931506">
      <w:pPr>
        <w:ind w:right="-720"/>
      </w:pPr>
    </w:p>
    <w:p w:rsidR="00B361CF" w:rsidRDefault="00931506" w:rsidP="00931506">
      <w:pPr>
        <w:ind w:right="-720"/>
      </w:pPr>
      <w:r>
        <w:rPr>
          <w:b/>
          <w:i/>
        </w:rPr>
        <w:t xml:space="preserve">About Mary Katzke: </w:t>
      </w:r>
      <w:r>
        <w:t xml:space="preserve">Mary is the director of Affinityfilms, Inc., a nonprofit educational media organizations based in Anchorage since 1982. Her prior works include </w:t>
      </w:r>
      <w:r>
        <w:rPr>
          <w:i/>
        </w:rPr>
        <w:t xml:space="preserve">About Face: The Story of Gwendellin Bradshaw; Sea of Oil; Survive and Thrive; Day in Our Bay </w:t>
      </w:r>
      <w:r>
        <w:t>and 25 other works.</w:t>
      </w:r>
    </w:p>
    <w:p w:rsidR="00B361CF" w:rsidRDefault="00B361CF" w:rsidP="00931506">
      <w:pPr>
        <w:ind w:right="-720"/>
      </w:pPr>
    </w:p>
    <w:p w:rsidR="00B361CF" w:rsidRDefault="00B361CF" w:rsidP="00931506">
      <w:pPr>
        <w:ind w:right="-720"/>
      </w:pPr>
      <w:r>
        <w:t>Sample Images:</w:t>
      </w:r>
    </w:p>
    <w:p w:rsidR="00B361CF" w:rsidRDefault="00B361CF" w:rsidP="00931506">
      <w:pPr>
        <w:ind w:right="-720"/>
      </w:pPr>
    </w:p>
    <w:p w:rsidR="00931506" w:rsidRPr="00931506" w:rsidRDefault="00B361CF" w:rsidP="00931506">
      <w:pPr>
        <w:ind w:right="-720"/>
      </w:pPr>
      <w:r w:rsidRPr="00B361CF">
        <w:rPr>
          <w:noProof/>
        </w:rPr>
        <w:drawing>
          <wp:inline distT="0" distB="0" distL="0" distR="0">
            <wp:extent cx="1531620" cy="2127250"/>
            <wp:effectExtent l="25400" t="0" r="0" b="0"/>
            <wp:docPr id="2" name="Picture 7" descr="Macintosh HD:Users:marykatzke:Desktop:FGAW-FilmNotes:Thumbnails of Poster Elements:ThaiWaterRefle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marykatzke:Desktop:FGAW-FilmNotes:Thumbnails of Poster Elements:ThaiWaterReflections.jpg"/>
                    <pic:cNvPicPr>
                      <a:picLocks noChangeAspect="1" noChangeArrowheads="1"/>
                    </pic:cNvPicPr>
                  </pic:nvPicPr>
                  <pic:blipFill>
                    <a:blip r:embed="rId6"/>
                    <a:srcRect/>
                    <a:stretch>
                      <a:fillRect/>
                    </a:stretch>
                  </pic:blipFill>
                  <pic:spPr bwMode="auto">
                    <a:xfrm>
                      <a:off x="0" y="0"/>
                      <a:ext cx="1531620" cy="2127250"/>
                    </a:xfrm>
                    <a:prstGeom prst="rect">
                      <a:avLst/>
                    </a:prstGeom>
                    <a:noFill/>
                    <a:ln w="9525">
                      <a:noFill/>
                      <a:miter lim="800000"/>
                      <a:headEnd/>
                      <a:tailEnd/>
                    </a:ln>
                  </pic:spPr>
                </pic:pic>
              </a:graphicData>
            </a:graphic>
          </wp:inline>
        </w:drawing>
      </w:r>
      <w:r w:rsidRPr="00B361CF">
        <w:rPr>
          <w:noProof/>
        </w:rPr>
        <w:drawing>
          <wp:inline distT="0" distB="0" distL="0" distR="0">
            <wp:extent cx="1598295" cy="2138726"/>
            <wp:effectExtent l="25400" t="0" r="1905" b="0"/>
            <wp:docPr id="16" name="Picture 12" descr="Macintosh HD:Users:marykatzke:Desktop:FGAW-FilmNotes:Thumbnails of Poster Elements:OldManCaligrap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intosh HD:Users:marykatzke:Desktop:FGAW-FilmNotes:Thumbnails of Poster Elements:OldManCaligrapher.jpg"/>
                    <pic:cNvPicPr>
                      <a:picLocks noChangeAspect="1" noChangeArrowheads="1"/>
                    </pic:cNvPicPr>
                  </pic:nvPicPr>
                  <pic:blipFill>
                    <a:blip r:embed="rId7"/>
                    <a:srcRect/>
                    <a:stretch>
                      <a:fillRect/>
                    </a:stretch>
                  </pic:blipFill>
                  <pic:spPr bwMode="auto">
                    <a:xfrm>
                      <a:off x="0" y="0"/>
                      <a:ext cx="1598295" cy="2138726"/>
                    </a:xfrm>
                    <a:prstGeom prst="rect">
                      <a:avLst/>
                    </a:prstGeom>
                    <a:noFill/>
                    <a:ln w="9525">
                      <a:noFill/>
                      <a:miter lim="800000"/>
                      <a:headEnd/>
                      <a:tailEnd/>
                    </a:ln>
                  </pic:spPr>
                </pic:pic>
              </a:graphicData>
            </a:graphic>
          </wp:inline>
        </w:drawing>
      </w:r>
      <w:r w:rsidRPr="00B361CF">
        <w:rPr>
          <w:noProof/>
        </w:rPr>
        <w:drawing>
          <wp:inline distT="0" distB="0" distL="0" distR="0">
            <wp:extent cx="2269416" cy="1807128"/>
            <wp:effectExtent l="25400" t="0" r="0" b="0"/>
            <wp:docPr id="17" name="Picture 14" descr="Macintosh HD:Users:marykatzke:Desktop:FGAW-FilmNotes:Thumbnails of Poster Elements:TitleImageFullR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Users:marykatzke:Desktop:FGAW-FilmNotes:Thumbnails of Poster Elements:TitleImageFullRez.jpg"/>
                    <pic:cNvPicPr>
                      <a:picLocks noChangeAspect="1" noChangeArrowheads="1"/>
                    </pic:cNvPicPr>
                  </pic:nvPicPr>
                  <pic:blipFill>
                    <a:blip r:embed="rId8"/>
                    <a:srcRect/>
                    <a:stretch>
                      <a:fillRect/>
                    </a:stretch>
                  </pic:blipFill>
                  <pic:spPr bwMode="auto">
                    <a:xfrm>
                      <a:off x="0" y="0"/>
                      <a:ext cx="2272962" cy="1809952"/>
                    </a:xfrm>
                    <a:prstGeom prst="rect">
                      <a:avLst/>
                    </a:prstGeom>
                    <a:noFill/>
                    <a:ln w="9525">
                      <a:noFill/>
                      <a:miter lim="800000"/>
                      <a:headEnd/>
                      <a:tailEnd/>
                    </a:ln>
                  </pic:spPr>
                </pic:pic>
              </a:graphicData>
            </a:graphic>
          </wp:inline>
        </w:drawing>
      </w:r>
    </w:p>
    <w:sectPr w:rsidR="00931506" w:rsidRPr="00931506" w:rsidSect="00AC4E85">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savePreviewPicture/>
  <w:compat>
    <w:useFELayout/>
  </w:compat>
  <w:rsids>
    <w:rsidRoot w:val="001034DF"/>
    <w:rsid w:val="00071B3B"/>
    <w:rsid w:val="001034DF"/>
    <w:rsid w:val="001133CF"/>
    <w:rsid w:val="001463BF"/>
    <w:rsid w:val="00197972"/>
    <w:rsid w:val="00221E47"/>
    <w:rsid w:val="003378F1"/>
    <w:rsid w:val="00670D26"/>
    <w:rsid w:val="007336C6"/>
    <w:rsid w:val="00852217"/>
    <w:rsid w:val="00854D61"/>
    <w:rsid w:val="008B4417"/>
    <w:rsid w:val="008B6750"/>
    <w:rsid w:val="00931506"/>
    <w:rsid w:val="00A2440F"/>
    <w:rsid w:val="00AC4E85"/>
    <w:rsid w:val="00B361CF"/>
    <w:rsid w:val="00C14A47"/>
    <w:rsid w:val="00C542E9"/>
    <w:rsid w:val="00EC78AA"/>
    <w:rsid w:val="00ED5C9C"/>
    <w:rsid w:val="00F00C37"/>
  </w:rsids>
  <m:mathPr>
    <m:mathFont m:val="Georgia"/>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A4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7336C6"/>
    <w:rPr>
      <w:color w:val="0000FF" w:themeColor="hyperlink"/>
      <w:u w:val="single"/>
    </w:rPr>
  </w:style>
  <w:style w:type="character" w:styleId="FollowedHyperlink">
    <w:name w:val="FollowedHyperlink"/>
    <w:basedOn w:val="DefaultParagraphFont"/>
    <w:uiPriority w:val="99"/>
    <w:semiHidden/>
    <w:unhideWhenUsed/>
    <w:rsid w:val="001463B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36C6"/>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www.facebook.com/worldschoolfilm" TargetMode="Externa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fontTable" Target="fontTable.xml"/><Relationship Id="rId10"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561</Words>
  <Characters>3202</Characters>
  <Application>Microsoft Macintosh Word</Application>
  <DocSecurity>0</DocSecurity>
  <Lines>26</Lines>
  <Paragraphs>6</Paragraphs>
  <ScaleCrop>false</ScaleCrop>
  <Company>KD/PR Virtual</Company>
  <LinksUpToDate>false</LinksUpToDate>
  <CharactersWithSpaces>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Day</dc:creator>
  <cp:keywords/>
  <dc:description/>
  <cp:lastModifiedBy>Katzke Mary</cp:lastModifiedBy>
  <cp:revision>2</cp:revision>
  <cp:lastPrinted>2013-08-01T16:06:00Z</cp:lastPrinted>
  <dcterms:created xsi:type="dcterms:W3CDTF">2013-11-20T01:05:00Z</dcterms:created>
  <dcterms:modified xsi:type="dcterms:W3CDTF">2013-11-20T01:05:00Z</dcterms:modified>
</cp:coreProperties>
</file>